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7258" w:rsidRPr="00B63552" w:rsidRDefault="00DC7258" w:rsidP="00B63552">
      <w:pPr>
        <w:pStyle w:val="Ttulo1"/>
        <w:rPr>
          <w:rFonts w:ascii="Times New Roman" w:hAnsi="Times New Roman" w:cs="Times New Roman"/>
          <w:b/>
          <w:color w:val="auto"/>
          <w:sz w:val="36"/>
          <w:szCs w:val="24"/>
        </w:rPr>
      </w:pPr>
      <w:r w:rsidRPr="00B63552">
        <w:rPr>
          <w:rFonts w:ascii="Times New Roman" w:hAnsi="Times New Roman" w:cs="Times New Roman"/>
          <w:b/>
          <w:color w:val="auto"/>
          <w:sz w:val="36"/>
          <w:szCs w:val="24"/>
        </w:rPr>
        <w:t>ETAPA DE INVESTIGACIÓN</w:t>
      </w:r>
    </w:p>
    <w:p w:rsidR="00B63552" w:rsidRPr="00B63552" w:rsidRDefault="00B63552" w:rsidP="00B63552"/>
    <w:p w:rsidR="00DC7258" w:rsidRPr="00B63552" w:rsidRDefault="00DC7258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t>Mercado y Sector</w:t>
      </w:r>
    </w:p>
    <w:p w:rsidR="00B63552" w:rsidRPr="00B63552" w:rsidRDefault="00B63552" w:rsidP="00B63552"/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Crecimiento del mercado de apps:</w:t>
      </w:r>
      <w:r w:rsidRPr="00B63552">
        <w:rPr>
          <w:rFonts w:ascii="Times New Roman" w:hAnsi="Times New Roman" w:cs="Times New Roman"/>
          <w:sz w:val="24"/>
          <w:szCs w:val="24"/>
        </w:rPr>
        <w:t> El mercado de aplicaciones móviles para parques temáticos está experimentando un crecimiento anual del 25%. Este crecimiento se debe a la creciente demanda de soluciones digitales que mejoren la experiencia del visitante, optimicen la gestión del parque y aumenten la eficiencia operativa.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Valoración global:</w:t>
      </w:r>
      <w:r w:rsidRPr="00B63552">
        <w:rPr>
          <w:rFonts w:ascii="Times New Roman" w:hAnsi="Times New Roman" w:cs="Times New Roman"/>
          <w:sz w:val="24"/>
          <w:szCs w:val="24"/>
        </w:rPr>
        <w:t> El valor global del mercado de aplicaciones para parques temáticos se estima en $45.2 mil millones. Esta cifra refleja la importancia y el potencial económico de este sector en la industria del entretenimiento.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Tendencias principales:</w:t>
      </w:r>
    </w:p>
    <w:p w:rsidR="00DC7258" w:rsidRPr="00B63552" w:rsidRDefault="00DC7258" w:rsidP="00DC7258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Mapas interactivos en tiempo real:</w:t>
      </w:r>
      <w:r w:rsidRPr="00B63552">
        <w:rPr>
          <w:rFonts w:ascii="Times New Roman" w:hAnsi="Times New Roman" w:cs="Times New Roman"/>
          <w:sz w:val="24"/>
          <w:szCs w:val="24"/>
        </w:rPr>
        <w:t> Los visitantes pueden navegar por el parque utilizando mapas digitales que muestran su ubicación en tiempo real, así como información sobre atracciones, restaurantes y servicios.</w:t>
      </w:r>
    </w:p>
    <w:p w:rsidR="00DC7258" w:rsidRPr="00B63552" w:rsidRDefault="00DC7258" w:rsidP="00DC7258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Gestión digital de entradas:</w:t>
      </w:r>
      <w:r w:rsidRPr="00B63552">
        <w:rPr>
          <w:rFonts w:ascii="Times New Roman" w:hAnsi="Times New Roman" w:cs="Times New Roman"/>
          <w:sz w:val="24"/>
          <w:szCs w:val="24"/>
        </w:rPr>
        <w:t> Las aplicaciones permiten la compra y gestión de entradas de manera digital, eliminando la necesidad de boletos físicos y reduciendo las filas en las taquillas.</w:t>
      </w:r>
    </w:p>
    <w:p w:rsidR="00DC7258" w:rsidRPr="00B63552" w:rsidRDefault="00DC7258" w:rsidP="00DC7258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3552">
        <w:rPr>
          <w:rFonts w:ascii="Times New Roman" w:hAnsi="Times New Roman" w:cs="Times New Roman"/>
          <w:b/>
          <w:bCs/>
          <w:sz w:val="24"/>
          <w:szCs w:val="24"/>
        </w:rPr>
        <w:t>Gamificación</w:t>
      </w:r>
      <w:proofErr w:type="spellEnd"/>
      <w:r w:rsidRPr="00B63552">
        <w:rPr>
          <w:rFonts w:ascii="Times New Roman" w:hAnsi="Times New Roman" w:cs="Times New Roman"/>
          <w:b/>
          <w:bCs/>
          <w:sz w:val="24"/>
          <w:szCs w:val="24"/>
        </w:rPr>
        <w:t xml:space="preserve"> de la experiencia:</w:t>
      </w:r>
      <w:r w:rsidRPr="00B63552">
        <w:rPr>
          <w:rFonts w:ascii="Times New Roman" w:hAnsi="Times New Roman" w:cs="Times New Roman"/>
          <w:sz w:val="24"/>
          <w:szCs w:val="24"/>
        </w:rPr>
        <w:t> La integración de elementos de juego en la experiencia del parque, como desafíos y recompensas, aumenta la participación y el disfrute de los visitantes.</w:t>
      </w:r>
    </w:p>
    <w:p w:rsidR="00DC7258" w:rsidRPr="00B63552" w:rsidRDefault="00DC7258" w:rsidP="00DC7258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Realidad aumentada:</w:t>
      </w:r>
      <w:r w:rsidRPr="00B63552">
        <w:rPr>
          <w:rFonts w:ascii="Times New Roman" w:hAnsi="Times New Roman" w:cs="Times New Roman"/>
          <w:sz w:val="24"/>
          <w:szCs w:val="24"/>
        </w:rPr>
        <w:t xml:space="preserve"> La realidad aumentada ofrece experiencias </w:t>
      </w:r>
      <w:proofErr w:type="spellStart"/>
      <w:r w:rsidRPr="00B63552">
        <w:rPr>
          <w:rFonts w:ascii="Times New Roman" w:hAnsi="Times New Roman" w:cs="Times New Roman"/>
          <w:sz w:val="24"/>
          <w:szCs w:val="24"/>
        </w:rPr>
        <w:t>inmersivas</w:t>
      </w:r>
      <w:proofErr w:type="spellEnd"/>
      <w:r w:rsidRPr="00B63552">
        <w:rPr>
          <w:rFonts w:ascii="Times New Roman" w:hAnsi="Times New Roman" w:cs="Times New Roman"/>
          <w:sz w:val="24"/>
          <w:szCs w:val="24"/>
        </w:rPr>
        <w:t>, como la superposición de información adicional sobre atracciones o la creación de juegos interactivos dentro del parque.</w:t>
      </w:r>
    </w:p>
    <w:p w:rsidR="00DC7258" w:rsidRPr="00B63552" w:rsidRDefault="00DC7258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t>Demografía de Usuarios</w:t>
      </w:r>
    </w:p>
    <w:p w:rsidR="00B63552" w:rsidRPr="00B63552" w:rsidRDefault="00B63552" w:rsidP="00B63552"/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Familias con niños (50%):</w:t>
      </w:r>
      <w:r w:rsidRPr="00B63552">
        <w:rPr>
          <w:rFonts w:ascii="Times New Roman" w:hAnsi="Times New Roman" w:cs="Times New Roman"/>
          <w:sz w:val="24"/>
          <w:szCs w:val="24"/>
        </w:rPr>
        <w:t> Las familias con niños representan la mayor parte de los visitantes de parques temáticos. Sus necesidades incluyen planificación de actividades, seguridad y entretenimiento adecuado para todas las edades.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Jóvenes/Adultos (35%):</w:t>
      </w:r>
      <w:r w:rsidRPr="00B63552">
        <w:rPr>
          <w:rFonts w:ascii="Times New Roman" w:hAnsi="Times New Roman" w:cs="Times New Roman"/>
          <w:sz w:val="24"/>
          <w:szCs w:val="24"/>
        </w:rPr>
        <w:t> Este grupo busca experiencias emocionantes y oportunidades de socialización. Las aplicaciones deben ofrecer información sobre atracciones populares, eventos y opciones de entretenimiento nocturno.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Grupos organizados (15%):</w:t>
      </w:r>
      <w:r w:rsidRPr="00B63552">
        <w:rPr>
          <w:rFonts w:ascii="Times New Roman" w:hAnsi="Times New Roman" w:cs="Times New Roman"/>
          <w:sz w:val="24"/>
          <w:szCs w:val="24"/>
        </w:rPr>
        <w:t> Los grupos organizados, como excursiones escolares o viajes corporativos, requieren herramientas de planificación y coordinación, así como opciones de reserva para grupos grandes.</w:t>
      </w:r>
    </w:p>
    <w:p w:rsidR="00DC7258" w:rsidRPr="00B63552" w:rsidRDefault="00DC7258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t>Análisis de Competencia</w:t>
      </w:r>
    </w:p>
    <w:p w:rsidR="00B63552" w:rsidRPr="00B63552" w:rsidRDefault="00B63552" w:rsidP="00B63552"/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lastRenderedPageBreak/>
        <w:t>Competidor Principal: "</w:t>
      </w:r>
      <w:proofErr w:type="spellStart"/>
      <w:r w:rsidRPr="00B63552">
        <w:rPr>
          <w:rFonts w:ascii="Times New Roman" w:hAnsi="Times New Roman" w:cs="Times New Roman"/>
          <w:b/>
          <w:bCs/>
          <w:sz w:val="24"/>
          <w:szCs w:val="24"/>
        </w:rPr>
        <w:t>ThemePark</w:t>
      </w:r>
      <w:proofErr w:type="spellEnd"/>
      <w:r w:rsidRPr="00B635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63552">
        <w:rPr>
          <w:rFonts w:ascii="Times New Roman" w:hAnsi="Times New Roman" w:cs="Times New Roman"/>
          <w:b/>
          <w:bCs/>
          <w:sz w:val="24"/>
          <w:szCs w:val="24"/>
        </w:rPr>
        <w:t>Guide</w:t>
      </w:r>
      <w:proofErr w:type="spellEnd"/>
      <w:r w:rsidRPr="00B63552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Fortalezas:</w:t>
      </w:r>
    </w:p>
    <w:p w:rsidR="00DC7258" w:rsidRPr="00B63552" w:rsidRDefault="00DC7258" w:rsidP="00DC7258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Interfaz atractiva:</w:t>
      </w:r>
      <w:r w:rsidRPr="00B63552">
        <w:rPr>
          <w:rFonts w:ascii="Times New Roman" w:hAnsi="Times New Roman" w:cs="Times New Roman"/>
          <w:sz w:val="24"/>
          <w:szCs w:val="24"/>
        </w:rPr>
        <w:t> Diseño visualmente atractivo y fácil de usar.</w:t>
      </w:r>
    </w:p>
    <w:p w:rsidR="00DC7258" w:rsidRPr="00B63552" w:rsidRDefault="00DC7258" w:rsidP="00DC7258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Sistema de navegación GPS:</w:t>
      </w:r>
      <w:r w:rsidRPr="00B63552">
        <w:rPr>
          <w:rFonts w:ascii="Times New Roman" w:hAnsi="Times New Roman" w:cs="Times New Roman"/>
          <w:sz w:val="24"/>
          <w:szCs w:val="24"/>
        </w:rPr>
        <w:t> Ayuda a los visitantes a encontrar su camino dentro del parque.</w:t>
      </w:r>
    </w:p>
    <w:p w:rsidR="00DC7258" w:rsidRPr="00B63552" w:rsidRDefault="00DC7258" w:rsidP="00DC7258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Gestión de colas virtual:</w:t>
      </w:r>
      <w:r w:rsidRPr="00B63552">
        <w:rPr>
          <w:rFonts w:ascii="Times New Roman" w:hAnsi="Times New Roman" w:cs="Times New Roman"/>
          <w:sz w:val="24"/>
          <w:szCs w:val="24"/>
        </w:rPr>
        <w:t> Permite a los visitantes reservar su lugar en la fila de manera digital.</w:t>
      </w:r>
    </w:p>
    <w:p w:rsidR="00DC7258" w:rsidRPr="00B63552" w:rsidRDefault="00DC7258" w:rsidP="00DC7258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Programa de fidelización:</w:t>
      </w:r>
      <w:r w:rsidRPr="00B63552">
        <w:rPr>
          <w:rFonts w:ascii="Times New Roman" w:hAnsi="Times New Roman" w:cs="Times New Roman"/>
          <w:sz w:val="24"/>
          <w:szCs w:val="24"/>
        </w:rPr>
        <w:t> Ofrece recompensas y beneficios a los visitantes frecuentes.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Debilidades:</w:t>
      </w:r>
    </w:p>
    <w:p w:rsidR="00DC7258" w:rsidRPr="00B63552" w:rsidRDefault="00DC7258" w:rsidP="00DC7258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No diferencia zonas por edad:</w:t>
      </w:r>
      <w:r w:rsidRPr="00B63552">
        <w:rPr>
          <w:rFonts w:ascii="Times New Roman" w:hAnsi="Times New Roman" w:cs="Times New Roman"/>
          <w:sz w:val="24"/>
          <w:szCs w:val="24"/>
        </w:rPr>
        <w:t> Falta de personalización para diferentes grupos de edad.</w:t>
      </w:r>
    </w:p>
    <w:p w:rsidR="00DC7258" w:rsidRPr="00B63552" w:rsidRDefault="00DC7258" w:rsidP="00DC7258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Pocas opciones de personalización:</w:t>
      </w:r>
      <w:r w:rsidRPr="00B63552">
        <w:rPr>
          <w:rFonts w:ascii="Times New Roman" w:hAnsi="Times New Roman" w:cs="Times New Roman"/>
          <w:sz w:val="24"/>
          <w:szCs w:val="24"/>
        </w:rPr>
        <w:t> Limitadas opciones para adaptar la experiencia del usuario.</w:t>
      </w:r>
    </w:p>
    <w:p w:rsidR="00DC7258" w:rsidRPr="00B63552" w:rsidRDefault="00DC7258" w:rsidP="00DC7258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Sin integración de pagos:</w:t>
      </w:r>
      <w:r w:rsidRPr="00B63552">
        <w:rPr>
          <w:rFonts w:ascii="Times New Roman" w:hAnsi="Times New Roman" w:cs="Times New Roman"/>
          <w:sz w:val="24"/>
          <w:szCs w:val="24"/>
        </w:rPr>
        <w:t> No permite realizar pagos dentro de la aplicación.</w:t>
      </w:r>
    </w:p>
    <w:p w:rsidR="00DC7258" w:rsidRPr="00B63552" w:rsidRDefault="00DC7258" w:rsidP="00DC7258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Actualización lenta de datos:</w:t>
      </w:r>
      <w:r w:rsidRPr="00B63552">
        <w:rPr>
          <w:rFonts w:ascii="Times New Roman" w:hAnsi="Times New Roman" w:cs="Times New Roman"/>
          <w:sz w:val="24"/>
          <w:szCs w:val="24"/>
        </w:rPr>
        <w:t> Información desactualizada sobre atracciones y eventos.</w:t>
      </w:r>
    </w:p>
    <w:p w:rsidR="00DC7258" w:rsidRPr="00B63552" w:rsidRDefault="00DC7258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t>Leyes UX Identificadas</w:t>
      </w:r>
    </w:p>
    <w:p w:rsidR="00B63552" w:rsidRPr="00B63552" w:rsidRDefault="00B63552" w:rsidP="00B63552"/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 xml:space="preserve">Ley de </w:t>
      </w:r>
      <w:proofErr w:type="spellStart"/>
      <w:r w:rsidRPr="00B63552">
        <w:rPr>
          <w:rFonts w:ascii="Times New Roman" w:hAnsi="Times New Roman" w:cs="Times New Roman"/>
          <w:b/>
          <w:bCs/>
          <w:sz w:val="24"/>
          <w:szCs w:val="24"/>
        </w:rPr>
        <w:t>Hick</w:t>
      </w:r>
      <w:proofErr w:type="spellEnd"/>
      <w:r w:rsidRPr="00B6355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DC7258" w:rsidRPr="00B63552" w:rsidRDefault="00DC7258" w:rsidP="00DC7258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Categorización clara de atracciones:</w:t>
      </w:r>
      <w:r w:rsidRPr="00B63552">
        <w:rPr>
          <w:rFonts w:ascii="Times New Roman" w:hAnsi="Times New Roman" w:cs="Times New Roman"/>
          <w:sz w:val="24"/>
          <w:szCs w:val="24"/>
        </w:rPr>
        <w:t> Las atracciones deben estar organizadas en categorías claras para facilitar la toma de decisiones.</w:t>
      </w:r>
    </w:p>
    <w:p w:rsidR="00DC7258" w:rsidRPr="00B63552" w:rsidRDefault="00DC7258" w:rsidP="00DC7258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Menús simplificados por edad:</w:t>
      </w:r>
      <w:r w:rsidRPr="00B63552">
        <w:rPr>
          <w:rFonts w:ascii="Times New Roman" w:hAnsi="Times New Roman" w:cs="Times New Roman"/>
          <w:sz w:val="24"/>
          <w:szCs w:val="24"/>
        </w:rPr>
        <w:t> Menús adaptados a diferentes grupos de edad para mejorar la usabilidad.</w:t>
      </w:r>
    </w:p>
    <w:p w:rsidR="00DC7258" w:rsidRPr="00B63552" w:rsidRDefault="00DC7258" w:rsidP="00DC7258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Rutas recomendadas:</w:t>
      </w:r>
      <w:r w:rsidRPr="00B63552">
        <w:rPr>
          <w:rFonts w:ascii="Times New Roman" w:hAnsi="Times New Roman" w:cs="Times New Roman"/>
          <w:sz w:val="24"/>
          <w:szCs w:val="24"/>
        </w:rPr>
        <w:t> Sugerencias de rutas basadas en las preferencias del usuario.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Ley de proximidad:</w:t>
      </w:r>
    </w:p>
    <w:p w:rsidR="00DC7258" w:rsidRPr="00B63552" w:rsidRDefault="00DC7258" w:rsidP="00DC7258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Agrupación de servicios cercanos:</w:t>
      </w:r>
      <w:r w:rsidRPr="00B63552">
        <w:rPr>
          <w:rFonts w:ascii="Times New Roman" w:hAnsi="Times New Roman" w:cs="Times New Roman"/>
          <w:sz w:val="24"/>
          <w:szCs w:val="24"/>
        </w:rPr>
        <w:t> Servicios relacionados deben estar agrupados para facilitar su localización.</w:t>
      </w:r>
    </w:p>
    <w:p w:rsidR="00DC7258" w:rsidRPr="00B63552" w:rsidRDefault="00DC7258" w:rsidP="00DC7258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Mapa sectorizado:</w:t>
      </w:r>
      <w:r w:rsidRPr="00B63552">
        <w:rPr>
          <w:rFonts w:ascii="Times New Roman" w:hAnsi="Times New Roman" w:cs="Times New Roman"/>
          <w:sz w:val="24"/>
          <w:szCs w:val="24"/>
        </w:rPr>
        <w:t> El mapa del parque debe estar dividido en sectores para una navegación más intuitiva.</w:t>
      </w:r>
    </w:p>
    <w:p w:rsidR="00DC7258" w:rsidRDefault="00DC7258" w:rsidP="00DC7258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Información contextual:</w:t>
      </w:r>
      <w:r w:rsidRPr="00B63552">
        <w:rPr>
          <w:rFonts w:ascii="Times New Roman" w:hAnsi="Times New Roman" w:cs="Times New Roman"/>
          <w:sz w:val="24"/>
          <w:szCs w:val="24"/>
        </w:rPr>
        <w:t> Proporcionar información relevante basada en la ubicación del usuario dentro del parque.</w:t>
      </w:r>
    </w:p>
    <w:p w:rsidR="00B63552" w:rsidRPr="00B63552" w:rsidRDefault="00B63552" w:rsidP="00B63552">
      <w:pPr>
        <w:rPr>
          <w:rFonts w:ascii="Times New Roman" w:hAnsi="Times New Roman" w:cs="Times New Roman"/>
          <w:sz w:val="24"/>
          <w:szCs w:val="24"/>
        </w:rPr>
      </w:pPr>
    </w:p>
    <w:p w:rsidR="00DC7258" w:rsidRPr="00B63552" w:rsidRDefault="00DC7258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lastRenderedPageBreak/>
        <w:t>Análisis DAFO</w:t>
      </w:r>
    </w:p>
    <w:p w:rsidR="00B63552" w:rsidRPr="00B63552" w:rsidRDefault="00B63552" w:rsidP="00B63552"/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Debilidades:</w:t>
      </w:r>
    </w:p>
    <w:p w:rsidR="00DC7258" w:rsidRPr="00B63552" w:rsidRDefault="00DC7258" w:rsidP="00DC7258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Primera versión del producto:</w:t>
      </w:r>
      <w:r w:rsidRPr="00B63552">
        <w:rPr>
          <w:rFonts w:ascii="Times New Roman" w:hAnsi="Times New Roman" w:cs="Times New Roman"/>
          <w:sz w:val="24"/>
          <w:szCs w:val="24"/>
        </w:rPr>
        <w:t> La falta de experiencia previa puede resultar en errores iniciales.</w:t>
      </w:r>
    </w:p>
    <w:p w:rsidR="00DC7258" w:rsidRPr="00B63552" w:rsidRDefault="00DC7258" w:rsidP="00DC7258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Necesidad de datos históricos:</w:t>
      </w:r>
      <w:r w:rsidRPr="00B63552">
        <w:rPr>
          <w:rFonts w:ascii="Times New Roman" w:hAnsi="Times New Roman" w:cs="Times New Roman"/>
          <w:sz w:val="24"/>
          <w:szCs w:val="24"/>
        </w:rPr>
        <w:t> Requiere datos históricos para mejorar la precisión y relevancia de las recomendaciones.</w:t>
      </w:r>
    </w:p>
    <w:p w:rsidR="00DC7258" w:rsidRPr="00B63552" w:rsidRDefault="00DC7258" w:rsidP="00DC7258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Infraestructura técnica nueva:</w:t>
      </w:r>
      <w:r w:rsidRPr="00B63552">
        <w:rPr>
          <w:rFonts w:ascii="Times New Roman" w:hAnsi="Times New Roman" w:cs="Times New Roman"/>
          <w:sz w:val="24"/>
          <w:szCs w:val="24"/>
        </w:rPr>
        <w:t> La implementación de nueva tecnología puede presentar desafíos técnicos.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Amenazas:</w:t>
      </w:r>
    </w:p>
    <w:p w:rsidR="00DC7258" w:rsidRPr="00B63552" w:rsidRDefault="00DC7258" w:rsidP="00DC7258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Apps competidoras establecidas:</w:t>
      </w:r>
      <w:r w:rsidRPr="00B63552">
        <w:rPr>
          <w:rFonts w:ascii="Times New Roman" w:hAnsi="Times New Roman" w:cs="Times New Roman"/>
          <w:sz w:val="24"/>
          <w:szCs w:val="24"/>
        </w:rPr>
        <w:t> Competencia de aplicaciones ya consolidadas en el mercado.</w:t>
      </w:r>
    </w:p>
    <w:p w:rsidR="00DC7258" w:rsidRPr="00B63552" w:rsidRDefault="00DC7258" w:rsidP="00DC7258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Dependencia de conectividad:</w:t>
      </w:r>
      <w:r w:rsidRPr="00B63552">
        <w:rPr>
          <w:rFonts w:ascii="Times New Roman" w:hAnsi="Times New Roman" w:cs="Times New Roman"/>
          <w:sz w:val="24"/>
          <w:szCs w:val="24"/>
        </w:rPr>
        <w:t> La funcionalidad de la aplicación depende de una conexión a internet estable.</w:t>
      </w:r>
    </w:p>
    <w:p w:rsidR="00DC7258" w:rsidRPr="00B63552" w:rsidRDefault="00DC7258" w:rsidP="00DC7258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Cambios en normativas:</w:t>
      </w:r>
      <w:r w:rsidRPr="00B63552">
        <w:rPr>
          <w:rFonts w:ascii="Times New Roman" w:hAnsi="Times New Roman" w:cs="Times New Roman"/>
          <w:sz w:val="24"/>
          <w:szCs w:val="24"/>
        </w:rPr>
        <w:t> Cambios en las regulaciones pueden afectar la operatividad de la aplicación.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Fortalezas:</w:t>
      </w:r>
    </w:p>
    <w:p w:rsidR="00DC7258" w:rsidRPr="00B63552" w:rsidRDefault="00DC7258" w:rsidP="00DC7258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Diseño centrado en usuario:</w:t>
      </w:r>
      <w:r w:rsidRPr="00B63552">
        <w:rPr>
          <w:rFonts w:ascii="Times New Roman" w:hAnsi="Times New Roman" w:cs="Times New Roman"/>
          <w:sz w:val="24"/>
          <w:szCs w:val="24"/>
        </w:rPr>
        <w:t> Enfoque en la experiencia del usuario para maximizar la satisfacción.</w:t>
      </w:r>
    </w:p>
    <w:p w:rsidR="00DC7258" w:rsidRPr="00B63552" w:rsidRDefault="00DC7258" w:rsidP="00DC7258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Segmentación por edades:</w:t>
      </w:r>
      <w:r w:rsidRPr="00B63552">
        <w:rPr>
          <w:rFonts w:ascii="Times New Roman" w:hAnsi="Times New Roman" w:cs="Times New Roman"/>
          <w:sz w:val="24"/>
          <w:szCs w:val="24"/>
        </w:rPr>
        <w:t> Personalización de la experiencia según la edad del usuario.</w:t>
      </w:r>
    </w:p>
    <w:p w:rsidR="00DC7258" w:rsidRPr="00B63552" w:rsidRDefault="00DC7258" w:rsidP="00DC7258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Tecnología moderna:</w:t>
      </w:r>
      <w:r w:rsidRPr="00B63552">
        <w:rPr>
          <w:rFonts w:ascii="Times New Roman" w:hAnsi="Times New Roman" w:cs="Times New Roman"/>
          <w:sz w:val="24"/>
          <w:szCs w:val="24"/>
        </w:rPr>
        <w:t> Uso de tecnologías avanzadas para ofrecer una experiencia superior.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Oportunidades:</w:t>
      </w:r>
    </w:p>
    <w:p w:rsidR="00DC7258" w:rsidRPr="00B63552" w:rsidRDefault="00DC7258" w:rsidP="00DC7258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Mercado en crecimiento:</w:t>
      </w:r>
      <w:r w:rsidRPr="00B63552">
        <w:rPr>
          <w:rFonts w:ascii="Times New Roman" w:hAnsi="Times New Roman" w:cs="Times New Roman"/>
          <w:sz w:val="24"/>
          <w:szCs w:val="24"/>
        </w:rPr>
        <w:t> Aprovechar el crecimiento del mercado de aplicaciones para parques temáticos.</w:t>
      </w:r>
    </w:p>
    <w:p w:rsidR="00DC7258" w:rsidRPr="00B63552" w:rsidRDefault="00DC7258" w:rsidP="00DC7258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Demanda de digitalización:</w:t>
      </w:r>
      <w:r w:rsidRPr="00B63552">
        <w:rPr>
          <w:rFonts w:ascii="Times New Roman" w:hAnsi="Times New Roman" w:cs="Times New Roman"/>
          <w:sz w:val="24"/>
          <w:szCs w:val="24"/>
        </w:rPr>
        <w:t> Aumento de la demanda de soluciones digitales en la industria del entretenimiento.</w:t>
      </w:r>
    </w:p>
    <w:p w:rsidR="00DC7258" w:rsidRDefault="00DC7258" w:rsidP="00DC7258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 xml:space="preserve">Integración </w:t>
      </w:r>
      <w:proofErr w:type="spellStart"/>
      <w:r w:rsidRPr="00B63552">
        <w:rPr>
          <w:rFonts w:ascii="Times New Roman" w:hAnsi="Times New Roman" w:cs="Times New Roman"/>
          <w:b/>
          <w:bCs/>
          <w:sz w:val="24"/>
          <w:szCs w:val="24"/>
        </w:rPr>
        <w:t>IoT</w:t>
      </w:r>
      <w:proofErr w:type="spellEnd"/>
      <w:r w:rsidRPr="00B63552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B63552">
        <w:rPr>
          <w:rFonts w:ascii="Times New Roman" w:hAnsi="Times New Roman" w:cs="Times New Roman"/>
          <w:sz w:val="24"/>
          <w:szCs w:val="24"/>
        </w:rPr>
        <w:t xml:space="preserve"> Posibilidad de integrar dispositivos </w:t>
      </w:r>
      <w:proofErr w:type="spellStart"/>
      <w:r w:rsidRPr="00B63552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B63552">
        <w:rPr>
          <w:rFonts w:ascii="Times New Roman" w:hAnsi="Times New Roman" w:cs="Times New Roman"/>
          <w:sz w:val="24"/>
          <w:szCs w:val="24"/>
        </w:rPr>
        <w:t xml:space="preserve"> para mejorar la experiencia del visitante.</w:t>
      </w:r>
    </w:p>
    <w:p w:rsidR="00B63552" w:rsidRPr="00B63552" w:rsidRDefault="00B63552" w:rsidP="00B63552">
      <w:pPr>
        <w:rPr>
          <w:rFonts w:ascii="Times New Roman" w:hAnsi="Times New Roman" w:cs="Times New Roman"/>
          <w:sz w:val="24"/>
          <w:szCs w:val="24"/>
        </w:rPr>
      </w:pPr>
    </w:p>
    <w:p w:rsidR="00DC7258" w:rsidRPr="00B63552" w:rsidRDefault="00DC7258" w:rsidP="00B63552">
      <w:pPr>
        <w:pStyle w:val="Ttulo1"/>
        <w:rPr>
          <w:rFonts w:ascii="Times New Roman" w:hAnsi="Times New Roman" w:cs="Times New Roman"/>
          <w:b/>
          <w:color w:val="auto"/>
          <w:sz w:val="36"/>
        </w:rPr>
      </w:pPr>
      <w:r w:rsidRPr="00B63552">
        <w:rPr>
          <w:rFonts w:ascii="Times New Roman" w:hAnsi="Times New Roman" w:cs="Times New Roman"/>
          <w:b/>
          <w:color w:val="auto"/>
          <w:sz w:val="36"/>
        </w:rPr>
        <w:t>ETAPA DE PLANIFICACIÓN</w:t>
      </w:r>
    </w:p>
    <w:p w:rsidR="00B63552" w:rsidRPr="00B63552" w:rsidRDefault="00B63552" w:rsidP="00B63552"/>
    <w:p w:rsidR="00DC7258" w:rsidRPr="00B63552" w:rsidRDefault="00DC7258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t>Definición del alcance del proyecto</w:t>
      </w:r>
    </w:p>
    <w:p w:rsidR="00B63552" w:rsidRPr="00B63552" w:rsidRDefault="00B63552" w:rsidP="00B63552"/>
    <w:p w:rsidR="00DC7258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t>El proyecto se centrará en el desarrollo de una aplicación móvil para parques temáticos que ofrezca funcionalidades clave como mapas interactivos, gestión de entradas, guía de atracciones, sistema de notificaciones y planificador de visitas. La aplicación estará diseñada para mejorar la experiencia del visitante, reducir tiempos de espera y aumentar la satisfacción y retención de usuarios.</w:t>
      </w:r>
    </w:p>
    <w:p w:rsidR="00B63552" w:rsidRPr="00B63552" w:rsidRDefault="00B63552" w:rsidP="00DC7258">
      <w:pPr>
        <w:rPr>
          <w:rFonts w:ascii="Times New Roman" w:hAnsi="Times New Roman" w:cs="Times New Roman"/>
          <w:sz w:val="24"/>
          <w:szCs w:val="24"/>
        </w:rPr>
      </w:pPr>
    </w:p>
    <w:p w:rsidR="00DC7258" w:rsidRPr="00B63552" w:rsidRDefault="00DC7258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t>Definición de los objetivos</w:t>
      </w:r>
    </w:p>
    <w:p w:rsidR="00B63552" w:rsidRPr="00B63552" w:rsidRDefault="00B63552" w:rsidP="00B63552"/>
    <w:p w:rsidR="00DC7258" w:rsidRPr="00B63552" w:rsidRDefault="00DC7258" w:rsidP="00DC7258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Reducir tiempos de espera en un 35%:</w:t>
      </w:r>
      <w:r w:rsidRPr="00B63552">
        <w:rPr>
          <w:rFonts w:ascii="Times New Roman" w:hAnsi="Times New Roman" w:cs="Times New Roman"/>
          <w:sz w:val="24"/>
          <w:szCs w:val="24"/>
        </w:rPr>
        <w:t> Implementar un sistema de gestión de colas virtual y recomendaciones de rutas para minimizar los tiempos de espera en las atracciones.</w:t>
      </w:r>
    </w:p>
    <w:p w:rsidR="00DC7258" w:rsidRPr="00B63552" w:rsidRDefault="00DC7258" w:rsidP="00DC7258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Aumentar la satisfacción de los visitantes en un 45%:</w:t>
      </w:r>
      <w:r w:rsidRPr="00B63552">
        <w:rPr>
          <w:rFonts w:ascii="Times New Roman" w:hAnsi="Times New Roman" w:cs="Times New Roman"/>
          <w:sz w:val="24"/>
          <w:szCs w:val="24"/>
        </w:rPr>
        <w:t> Ofrecer una experiencia personalizada y fluida mediante la integración de tecnologías avanzadas y un diseño centrado en el usuario.</w:t>
      </w:r>
    </w:p>
    <w:p w:rsidR="00DC7258" w:rsidRDefault="00DC7258" w:rsidP="00DC7258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Incrementar la retención de usuarios en un 40%:</w:t>
      </w:r>
      <w:r w:rsidRPr="00B63552">
        <w:rPr>
          <w:rFonts w:ascii="Times New Roman" w:hAnsi="Times New Roman" w:cs="Times New Roman"/>
          <w:sz w:val="24"/>
          <w:szCs w:val="24"/>
        </w:rPr>
        <w:t> Desarrollar un programa de fidelización y proporcionar contenido relevante y actualizado para mantener el interés de los usuarios.</w:t>
      </w:r>
    </w:p>
    <w:p w:rsidR="00B63552" w:rsidRPr="00B63552" w:rsidRDefault="00B63552" w:rsidP="00B63552">
      <w:pPr>
        <w:rPr>
          <w:rFonts w:ascii="Times New Roman" w:hAnsi="Times New Roman" w:cs="Times New Roman"/>
          <w:sz w:val="24"/>
          <w:szCs w:val="24"/>
        </w:rPr>
      </w:pPr>
    </w:p>
    <w:p w:rsidR="00DC7258" w:rsidRPr="00B63552" w:rsidRDefault="00DC7258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t>Definición del/de los posibles usuarios/clientes a partir de los objetivos</w:t>
      </w:r>
    </w:p>
    <w:p w:rsidR="00B63552" w:rsidRDefault="00B63552" w:rsidP="00DC725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Familias:</w:t>
      </w:r>
    </w:p>
    <w:p w:rsidR="00DC7258" w:rsidRPr="00B63552" w:rsidRDefault="00DC7258" w:rsidP="00DC7258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Edad de los padres:</w:t>
      </w:r>
      <w:r w:rsidRPr="00B63552">
        <w:rPr>
          <w:rFonts w:ascii="Times New Roman" w:hAnsi="Times New Roman" w:cs="Times New Roman"/>
          <w:sz w:val="24"/>
          <w:szCs w:val="24"/>
        </w:rPr>
        <w:t> 30-45 años</w:t>
      </w:r>
    </w:p>
    <w:p w:rsidR="00DC7258" w:rsidRPr="00B63552" w:rsidRDefault="00DC7258" w:rsidP="00DC7258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Edad de los niños:</w:t>
      </w:r>
      <w:r w:rsidRPr="00B63552">
        <w:rPr>
          <w:rFonts w:ascii="Times New Roman" w:hAnsi="Times New Roman" w:cs="Times New Roman"/>
          <w:sz w:val="24"/>
          <w:szCs w:val="24"/>
        </w:rPr>
        <w:t> 4-15 años</w:t>
      </w:r>
    </w:p>
    <w:p w:rsidR="00DC7258" w:rsidRPr="00B63552" w:rsidRDefault="00DC7258" w:rsidP="00DC7258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Necesidades:</w:t>
      </w:r>
      <w:r w:rsidRPr="00B63552">
        <w:rPr>
          <w:rFonts w:ascii="Times New Roman" w:hAnsi="Times New Roman" w:cs="Times New Roman"/>
          <w:sz w:val="24"/>
          <w:szCs w:val="24"/>
        </w:rPr>
        <w:t> Planificación de actividades, seguridad, entretenimiento adecuado para todas las edades.</w:t>
      </w:r>
    </w:p>
    <w:p w:rsidR="00DC7258" w:rsidRPr="00B63552" w:rsidRDefault="00DC7258" w:rsidP="00DC7258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Jóvenes:</w:t>
      </w:r>
    </w:p>
    <w:p w:rsidR="00DC7258" w:rsidRPr="00B63552" w:rsidRDefault="00DC7258" w:rsidP="00DC7258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Edad:</w:t>
      </w:r>
      <w:r w:rsidRPr="00B63552">
        <w:rPr>
          <w:rFonts w:ascii="Times New Roman" w:hAnsi="Times New Roman" w:cs="Times New Roman"/>
          <w:sz w:val="24"/>
          <w:szCs w:val="24"/>
        </w:rPr>
        <w:t> 15-25 años</w:t>
      </w:r>
    </w:p>
    <w:p w:rsidR="00DC7258" w:rsidRDefault="00DC7258" w:rsidP="00DC7258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Necesidades:</w:t>
      </w:r>
      <w:r w:rsidRPr="00B63552">
        <w:rPr>
          <w:rFonts w:ascii="Times New Roman" w:hAnsi="Times New Roman" w:cs="Times New Roman"/>
          <w:sz w:val="24"/>
          <w:szCs w:val="24"/>
        </w:rPr>
        <w:t> Socialización, experiencias emocionantes, información sobre eventos y atracciones populares.</w:t>
      </w:r>
    </w:p>
    <w:p w:rsidR="00B63552" w:rsidRPr="00B63552" w:rsidRDefault="00B63552" w:rsidP="00B63552">
      <w:pPr>
        <w:rPr>
          <w:rFonts w:ascii="Times New Roman" w:hAnsi="Times New Roman" w:cs="Times New Roman"/>
          <w:sz w:val="24"/>
          <w:szCs w:val="24"/>
        </w:rPr>
      </w:pPr>
    </w:p>
    <w:p w:rsidR="00DC7258" w:rsidRPr="00B63552" w:rsidRDefault="00DC7258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t xml:space="preserve">Definición del número de interfaces totales a </w:t>
      </w:r>
      <w:proofErr w:type="spellStart"/>
      <w:r w:rsidRPr="00B63552">
        <w:rPr>
          <w:rFonts w:ascii="Times New Roman" w:hAnsi="Times New Roman" w:cs="Times New Roman"/>
          <w:b/>
          <w:color w:val="auto"/>
          <w:sz w:val="32"/>
        </w:rPr>
        <w:t>prototipar</w:t>
      </w:r>
      <w:proofErr w:type="spellEnd"/>
    </w:p>
    <w:p w:rsidR="00B63552" w:rsidRPr="00B63552" w:rsidRDefault="00B63552" w:rsidP="00B63552"/>
    <w:p w:rsidR="00DC7258" w:rsidRPr="00B63552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B63552">
        <w:rPr>
          <w:rFonts w:ascii="Times New Roman" w:hAnsi="Times New Roman" w:cs="Times New Roman"/>
          <w:b/>
          <w:bCs/>
          <w:sz w:val="24"/>
          <w:szCs w:val="24"/>
        </w:rPr>
        <w:t>Home personalizada</w:t>
      </w:r>
      <w:proofErr w:type="gramEnd"/>
      <w:r w:rsidRPr="00B63552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B63552">
        <w:rPr>
          <w:rFonts w:ascii="Times New Roman" w:hAnsi="Times New Roman" w:cs="Times New Roman"/>
          <w:sz w:val="24"/>
          <w:szCs w:val="24"/>
        </w:rPr>
        <w:t> Pantalla de inicio adaptada a las preferencias y necesidades del usuario.</w:t>
      </w:r>
    </w:p>
    <w:p w:rsidR="00DC7258" w:rsidRPr="00B63552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lastRenderedPageBreak/>
        <w:t>Mapa interactivo:</w:t>
      </w:r>
      <w:r w:rsidRPr="00B63552">
        <w:rPr>
          <w:rFonts w:ascii="Times New Roman" w:hAnsi="Times New Roman" w:cs="Times New Roman"/>
          <w:sz w:val="24"/>
          <w:szCs w:val="24"/>
        </w:rPr>
        <w:t> Mapa del parque con navegación en tiempo real y puntos de interés.</w:t>
      </w:r>
    </w:p>
    <w:p w:rsidR="00DC7258" w:rsidRPr="00B63552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Listado de atracciones:</w:t>
      </w:r>
      <w:r w:rsidRPr="00B63552">
        <w:rPr>
          <w:rFonts w:ascii="Times New Roman" w:hAnsi="Times New Roman" w:cs="Times New Roman"/>
          <w:sz w:val="24"/>
          <w:szCs w:val="24"/>
        </w:rPr>
        <w:t> Información detallada sobre las atracciones del parque.</w:t>
      </w:r>
    </w:p>
    <w:p w:rsidR="00DC7258" w:rsidRPr="00B63552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Perfil de usuario:</w:t>
      </w:r>
      <w:r w:rsidRPr="00B63552">
        <w:rPr>
          <w:rFonts w:ascii="Times New Roman" w:hAnsi="Times New Roman" w:cs="Times New Roman"/>
          <w:sz w:val="24"/>
          <w:szCs w:val="24"/>
        </w:rPr>
        <w:t> Sección donde los usuarios pueden gestionar su información personal y preferencias.</w:t>
      </w:r>
    </w:p>
    <w:p w:rsidR="00DC7258" w:rsidRPr="00B63552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Gestor de entradas:</w:t>
      </w:r>
      <w:r w:rsidRPr="00B63552">
        <w:rPr>
          <w:rFonts w:ascii="Times New Roman" w:hAnsi="Times New Roman" w:cs="Times New Roman"/>
          <w:sz w:val="24"/>
          <w:szCs w:val="24"/>
        </w:rPr>
        <w:t> Funcionalidad para la compra y gestión de entradas.</w:t>
      </w:r>
    </w:p>
    <w:p w:rsidR="00DC7258" w:rsidRPr="00B63552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Planificador de visitas:</w:t>
      </w:r>
      <w:r w:rsidRPr="00B63552">
        <w:rPr>
          <w:rFonts w:ascii="Times New Roman" w:hAnsi="Times New Roman" w:cs="Times New Roman"/>
          <w:sz w:val="24"/>
          <w:szCs w:val="24"/>
        </w:rPr>
        <w:t> Herramienta para planificar el recorrido y actividades dentro del parque.</w:t>
      </w:r>
    </w:p>
    <w:p w:rsidR="00DC7258" w:rsidRPr="00B63552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Zona infantil:</w:t>
      </w:r>
      <w:r w:rsidRPr="00B63552">
        <w:rPr>
          <w:rFonts w:ascii="Times New Roman" w:hAnsi="Times New Roman" w:cs="Times New Roman"/>
          <w:sz w:val="24"/>
          <w:szCs w:val="24"/>
        </w:rPr>
        <w:t> Sección dedicada a actividades y atracciones para niños.</w:t>
      </w:r>
    </w:p>
    <w:p w:rsidR="00DC7258" w:rsidRPr="00B63552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Zona general:</w:t>
      </w:r>
      <w:r w:rsidRPr="00B63552">
        <w:rPr>
          <w:rFonts w:ascii="Times New Roman" w:hAnsi="Times New Roman" w:cs="Times New Roman"/>
          <w:sz w:val="24"/>
          <w:szCs w:val="24"/>
        </w:rPr>
        <w:t> Información sobre atracciones y servicios para todos los públicos.</w:t>
      </w:r>
    </w:p>
    <w:p w:rsidR="00DC7258" w:rsidRPr="00B63552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Reservas de restaurantes:</w:t>
      </w:r>
      <w:r w:rsidRPr="00B63552">
        <w:rPr>
          <w:rFonts w:ascii="Times New Roman" w:hAnsi="Times New Roman" w:cs="Times New Roman"/>
          <w:sz w:val="24"/>
          <w:szCs w:val="24"/>
        </w:rPr>
        <w:t> Sistema para reservar mesas en los restaurantes del parque.</w:t>
      </w:r>
    </w:p>
    <w:p w:rsidR="00DC7258" w:rsidRDefault="00DC7258" w:rsidP="00DC7258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Centro de notificaciones:</w:t>
      </w:r>
      <w:r w:rsidRPr="00B63552">
        <w:rPr>
          <w:rFonts w:ascii="Times New Roman" w:hAnsi="Times New Roman" w:cs="Times New Roman"/>
          <w:sz w:val="24"/>
          <w:szCs w:val="24"/>
        </w:rPr>
        <w:t> Área donde los usuarios reciben alertas y actualizaciones importantes.</w:t>
      </w:r>
    </w:p>
    <w:p w:rsidR="00B63552" w:rsidRPr="00B63552" w:rsidRDefault="00B63552" w:rsidP="00B63552">
      <w:pPr>
        <w:rPr>
          <w:rFonts w:ascii="Times New Roman" w:hAnsi="Times New Roman" w:cs="Times New Roman"/>
          <w:sz w:val="24"/>
          <w:szCs w:val="24"/>
        </w:rPr>
      </w:pPr>
    </w:p>
    <w:p w:rsidR="00670B17" w:rsidRPr="00B63552" w:rsidRDefault="00670B17" w:rsidP="00B63552">
      <w:pPr>
        <w:pStyle w:val="Ttulo1"/>
        <w:rPr>
          <w:rFonts w:ascii="Times New Roman" w:hAnsi="Times New Roman" w:cs="Times New Roman"/>
          <w:b/>
          <w:color w:val="auto"/>
          <w:sz w:val="36"/>
        </w:rPr>
      </w:pPr>
      <w:r w:rsidRPr="00B63552">
        <w:rPr>
          <w:rFonts w:ascii="Times New Roman" w:hAnsi="Times New Roman" w:cs="Times New Roman"/>
          <w:b/>
          <w:color w:val="auto"/>
          <w:sz w:val="36"/>
        </w:rPr>
        <w:t>ETAPA DE REALIZACIÓN</w:t>
      </w:r>
    </w:p>
    <w:p w:rsidR="00B63552" w:rsidRPr="00B63552" w:rsidRDefault="00B63552" w:rsidP="00B63552"/>
    <w:p w:rsidR="00670B17" w:rsidRPr="00B63552" w:rsidRDefault="00670B17" w:rsidP="00B63552">
      <w:pPr>
        <w:pStyle w:val="Ttulo2"/>
        <w:rPr>
          <w:rFonts w:ascii="Times New Roman" w:hAnsi="Times New Roman" w:cs="Times New Roman"/>
          <w:b/>
          <w:color w:val="auto"/>
          <w:sz w:val="32"/>
        </w:rPr>
      </w:pPr>
      <w:r w:rsidRPr="00B63552">
        <w:rPr>
          <w:rFonts w:ascii="Times New Roman" w:hAnsi="Times New Roman" w:cs="Times New Roman"/>
          <w:b/>
          <w:color w:val="auto"/>
          <w:sz w:val="32"/>
        </w:rPr>
        <w:t>Diseño del Prototipo</w:t>
      </w:r>
    </w:p>
    <w:p w:rsidR="00B63552" w:rsidRPr="00B63552" w:rsidRDefault="00B63552" w:rsidP="00B63552"/>
    <w:p w:rsidR="00670B17" w:rsidRPr="00B63552" w:rsidRDefault="00670B17" w:rsidP="00670B17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t>Para el diseño d</w:t>
      </w:r>
      <w:r w:rsidR="006342C4" w:rsidRPr="00B63552">
        <w:rPr>
          <w:rFonts w:ascii="Times New Roman" w:hAnsi="Times New Roman" w:cs="Times New Roman"/>
          <w:sz w:val="24"/>
          <w:szCs w:val="24"/>
        </w:rPr>
        <w:t xml:space="preserve">el prototipo, utilizaremos </w:t>
      </w:r>
      <w:proofErr w:type="spellStart"/>
      <w:r w:rsidR="006342C4" w:rsidRPr="00B63552">
        <w:rPr>
          <w:rFonts w:ascii="Times New Roman" w:hAnsi="Times New Roman" w:cs="Times New Roman"/>
          <w:sz w:val="24"/>
          <w:szCs w:val="24"/>
        </w:rPr>
        <w:t>Whimsical</w:t>
      </w:r>
      <w:proofErr w:type="spellEnd"/>
      <w:r w:rsidRPr="00B63552">
        <w:rPr>
          <w:rFonts w:ascii="Times New Roman" w:hAnsi="Times New Roman" w:cs="Times New Roman"/>
          <w:sz w:val="24"/>
          <w:szCs w:val="24"/>
        </w:rPr>
        <w:t xml:space="preserve">, un popular </w:t>
      </w:r>
      <w:proofErr w:type="spellStart"/>
      <w:r w:rsidRPr="00B63552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B6355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B63552">
        <w:rPr>
          <w:rFonts w:ascii="Times New Roman" w:hAnsi="Times New Roman" w:cs="Times New Roman"/>
          <w:sz w:val="24"/>
          <w:szCs w:val="24"/>
        </w:rPr>
        <w:t>prototipado</w:t>
      </w:r>
      <w:proofErr w:type="spellEnd"/>
      <w:r w:rsidRPr="00B63552">
        <w:rPr>
          <w:rFonts w:ascii="Times New Roman" w:hAnsi="Times New Roman" w:cs="Times New Roman"/>
          <w:sz w:val="24"/>
          <w:szCs w:val="24"/>
        </w:rPr>
        <w:t xml:space="preserve"> que permite crear diseños responsivos para móvil, </w:t>
      </w:r>
      <w:proofErr w:type="spellStart"/>
      <w:r w:rsidRPr="00B63552">
        <w:rPr>
          <w:rFonts w:ascii="Times New Roman" w:hAnsi="Times New Roman" w:cs="Times New Roman"/>
          <w:sz w:val="24"/>
          <w:szCs w:val="24"/>
        </w:rPr>
        <w:t>tablet</w:t>
      </w:r>
      <w:proofErr w:type="spellEnd"/>
      <w:r w:rsidRPr="00B63552">
        <w:rPr>
          <w:rFonts w:ascii="Times New Roman" w:hAnsi="Times New Roman" w:cs="Times New Roman"/>
          <w:sz w:val="24"/>
          <w:szCs w:val="24"/>
        </w:rPr>
        <w:t xml:space="preserve"> y PC. A continuación, se describen las pantallas principales del prototipo y se incluyen imágenes del proceso de creación con explicaciones correspondientes.</w:t>
      </w:r>
    </w:p>
    <w:p w:rsidR="00670B17" w:rsidRPr="00B63552" w:rsidRDefault="00670B17" w:rsidP="00B63552">
      <w:pPr>
        <w:pStyle w:val="Ttulo3"/>
        <w:rPr>
          <w:rFonts w:ascii="Times New Roman" w:hAnsi="Times New Roman" w:cs="Times New Roman"/>
          <w:b/>
          <w:color w:val="auto"/>
          <w:sz w:val="28"/>
        </w:rPr>
      </w:pPr>
      <w:r w:rsidRPr="00B63552">
        <w:rPr>
          <w:rFonts w:ascii="Times New Roman" w:hAnsi="Times New Roman" w:cs="Times New Roman"/>
          <w:b/>
          <w:color w:val="auto"/>
          <w:sz w:val="28"/>
        </w:rPr>
        <w:t>Home Personalizada</w:t>
      </w:r>
    </w:p>
    <w:p w:rsidR="00B63552" w:rsidRPr="00B63552" w:rsidRDefault="00B63552" w:rsidP="00B63552"/>
    <w:p w:rsidR="00670B17" w:rsidRPr="00B63552" w:rsidRDefault="00670B17" w:rsidP="00670B17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Móvil:</w:t>
      </w:r>
    </w:p>
    <w:p w:rsidR="00CB7566" w:rsidRPr="00B63552" w:rsidRDefault="00CB7566" w:rsidP="00CB7566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D1E4EE" wp14:editId="0A485156">
            <wp:extent cx="4382770" cy="88925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7" w:rsidRPr="00B63552" w:rsidRDefault="00670B17" w:rsidP="00670B17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t>La pantalla de inicio muestra una bienvenida personalizada con recomendaciones basadas en las preferencias del usuario.</w:t>
      </w:r>
    </w:p>
    <w:p w:rsidR="00670B17" w:rsidRPr="00B63552" w:rsidRDefault="00670B17" w:rsidP="00670B17">
      <w:pPr>
        <w:pStyle w:val="Prrafodelista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PC:</w:t>
      </w:r>
    </w:p>
    <w:p w:rsidR="00E37F39" w:rsidRPr="00B63552" w:rsidRDefault="00E37F39" w:rsidP="00E37F39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64FFAD" wp14:editId="24B14280">
            <wp:extent cx="5400040" cy="51523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7" w:rsidRPr="00B63552" w:rsidRDefault="00670B17" w:rsidP="00670B17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t>En la versión para PC, la pantalla de inicio se expande para mostrar más información y accesos directos.</w:t>
      </w:r>
    </w:p>
    <w:p w:rsidR="00670B17" w:rsidRDefault="00670B17" w:rsidP="00B63552">
      <w:pPr>
        <w:pStyle w:val="Ttulo3"/>
        <w:rPr>
          <w:rFonts w:ascii="Times New Roman" w:hAnsi="Times New Roman" w:cs="Times New Roman"/>
          <w:b/>
          <w:color w:val="auto"/>
          <w:sz w:val="28"/>
        </w:rPr>
      </w:pPr>
      <w:r w:rsidRPr="00B63552">
        <w:rPr>
          <w:rFonts w:ascii="Times New Roman" w:hAnsi="Times New Roman" w:cs="Times New Roman"/>
          <w:b/>
          <w:color w:val="auto"/>
          <w:sz w:val="28"/>
        </w:rPr>
        <w:t>Mapa Interactivo</w:t>
      </w:r>
    </w:p>
    <w:p w:rsidR="00B63552" w:rsidRPr="00B63552" w:rsidRDefault="00B63552" w:rsidP="00B63552"/>
    <w:p w:rsidR="00670B17" w:rsidRPr="00B63552" w:rsidRDefault="00670B17" w:rsidP="00670B17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Móvil:</w:t>
      </w:r>
    </w:p>
    <w:p w:rsidR="00E37F39" w:rsidRPr="00B63552" w:rsidRDefault="00E37F39" w:rsidP="00E37F39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F50FA3F" wp14:editId="209D233F">
            <wp:extent cx="4382770" cy="88925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7" w:rsidRPr="00B63552" w:rsidRDefault="00670B17" w:rsidP="00670B17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t>El mapa interactivo muestra la ubicación del usuario en tiempo real y permite buscar atracciones y servicios.</w:t>
      </w:r>
    </w:p>
    <w:p w:rsidR="00670B17" w:rsidRPr="00B63552" w:rsidRDefault="00670B17" w:rsidP="00670B17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PC:</w:t>
      </w:r>
    </w:p>
    <w:p w:rsidR="00E37F39" w:rsidRPr="00B63552" w:rsidRDefault="00E37F39" w:rsidP="00E37F39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5DF1FE" wp14:editId="7A196966">
            <wp:extent cx="5400040" cy="50615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7" w:rsidRPr="00B63552" w:rsidRDefault="00670B17" w:rsidP="00670B17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t>La versión para PC incluye un panel lateral con información detallada sobre las atracciones seleccionadas.</w:t>
      </w:r>
    </w:p>
    <w:p w:rsidR="00670B17" w:rsidRDefault="00670B17" w:rsidP="00B63552">
      <w:pPr>
        <w:pStyle w:val="Ttulo3"/>
        <w:rPr>
          <w:rFonts w:ascii="Times New Roman" w:hAnsi="Times New Roman" w:cs="Times New Roman"/>
          <w:b/>
          <w:color w:val="auto"/>
          <w:sz w:val="28"/>
        </w:rPr>
      </w:pPr>
      <w:r w:rsidRPr="00B63552">
        <w:rPr>
          <w:rFonts w:ascii="Times New Roman" w:hAnsi="Times New Roman" w:cs="Times New Roman"/>
          <w:b/>
          <w:color w:val="auto"/>
          <w:sz w:val="28"/>
        </w:rPr>
        <w:t>Listado de Atracciones</w:t>
      </w:r>
    </w:p>
    <w:p w:rsidR="00B63552" w:rsidRPr="00B63552" w:rsidRDefault="00B63552" w:rsidP="00B63552"/>
    <w:p w:rsidR="00670B17" w:rsidRPr="00B63552" w:rsidRDefault="00670B17" w:rsidP="00670B17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Móvil:</w:t>
      </w:r>
    </w:p>
    <w:p w:rsidR="00E37F39" w:rsidRPr="00B63552" w:rsidRDefault="00E37F39" w:rsidP="00E37F39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ED5CE0" wp14:editId="1C10C9BB">
            <wp:extent cx="5400040" cy="81648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55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70B17" w:rsidRPr="00B63552" w:rsidRDefault="00670B17" w:rsidP="00670B17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t>El listado de atracciones está categorizado por tipo y edad recomendada.</w:t>
      </w:r>
    </w:p>
    <w:p w:rsidR="00670B17" w:rsidRPr="00B63552" w:rsidRDefault="00670B17" w:rsidP="00670B17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lastRenderedPageBreak/>
        <w:t>PC:</w:t>
      </w:r>
    </w:p>
    <w:p w:rsidR="00E37F39" w:rsidRPr="00B63552" w:rsidRDefault="00E37F39" w:rsidP="00E37F39">
      <w:pPr>
        <w:rPr>
          <w:rFonts w:ascii="Times New Roman" w:hAnsi="Times New Roman" w:cs="Times New Roman"/>
          <w:sz w:val="24"/>
          <w:szCs w:val="24"/>
        </w:rPr>
      </w:pPr>
    </w:p>
    <w:p w:rsidR="00670B17" w:rsidRPr="00B63552" w:rsidRDefault="00670B17" w:rsidP="00670B17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t>La versión para PC permite filtrar y ordenar las atracciones según diferentes criterios.</w:t>
      </w:r>
    </w:p>
    <w:p w:rsidR="00670B17" w:rsidRDefault="00670B17" w:rsidP="00B63552">
      <w:pPr>
        <w:pStyle w:val="Ttulo3"/>
        <w:rPr>
          <w:rFonts w:ascii="Times New Roman" w:hAnsi="Times New Roman" w:cs="Times New Roman"/>
          <w:b/>
          <w:color w:val="auto"/>
          <w:sz w:val="28"/>
        </w:rPr>
      </w:pPr>
      <w:r w:rsidRPr="00B63552">
        <w:rPr>
          <w:rFonts w:ascii="Times New Roman" w:hAnsi="Times New Roman" w:cs="Times New Roman"/>
          <w:b/>
          <w:color w:val="auto"/>
          <w:sz w:val="28"/>
        </w:rPr>
        <w:t>Perfil de Usuario</w:t>
      </w:r>
    </w:p>
    <w:p w:rsidR="00B63552" w:rsidRPr="00B63552" w:rsidRDefault="00B63552" w:rsidP="00B63552">
      <w:bookmarkStart w:id="0" w:name="_GoBack"/>
      <w:bookmarkEnd w:id="0"/>
    </w:p>
    <w:p w:rsidR="00670B17" w:rsidRPr="00B63552" w:rsidRDefault="00670B17" w:rsidP="00670B17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Móvil:</w:t>
      </w:r>
    </w:p>
    <w:p w:rsidR="00E37F39" w:rsidRPr="00B63552" w:rsidRDefault="00E37F39" w:rsidP="00E37F39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17C1EE" wp14:editId="6977ADBC">
            <wp:extent cx="4382770" cy="88925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7" w:rsidRPr="00B63552" w:rsidRDefault="00670B17" w:rsidP="00670B17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t>El perfil de usuario muestra información personal y preferencias.</w:t>
      </w:r>
    </w:p>
    <w:p w:rsidR="00670B17" w:rsidRPr="00B63552" w:rsidRDefault="00670B17" w:rsidP="00670B17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PC:</w:t>
      </w:r>
    </w:p>
    <w:p w:rsidR="00E37F39" w:rsidRPr="00B63552" w:rsidRDefault="00E37F39" w:rsidP="00E37F39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51032E" wp14:editId="51F3B52E">
            <wp:extent cx="5400040" cy="33210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7" w:rsidRPr="00B63552" w:rsidRDefault="00670B17" w:rsidP="00670B17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t>La versión para PC ofrece una vista más completa del perfil y las actividades recientes.</w:t>
      </w:r>
    </w:p>
    <w:p w:rsidR="00670B17" w:rsidRPr="00B63552" w:rsidRDefault="00670B17" w:rsidP="00670B1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Gestor de Entradas</w:t>
      </w:r>
    </w:p>
    <w:p w:rsidR="00670B17" w:rsidRPr="00B63552" w:rsidRDefault="00670B17" w:rsidP="00670B17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Móvil:</w:t>
      </w:r>
    </w:p>
    <w:p w:rsidR="00E37F39" w:rsidRPr="00B63552" w:rsidRDefault="00E37F39" w:rsidP="00E37F39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D7A8BC4" wp14:editId="3150A0D1">
            <wp:extent cx="4382770" cy="88925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7" w:rsidRPr="00B63552" w:rsidRDefault="00670B17" w:rsidP="00670B17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lastRenderedPageBreak/>
        <w:t>El gestor de entradas permite comprar y gestionar entradas de manera sencilla.</w:t>
      </w:r>
    </w:p>
    <w:p w:rsidR="00670B17" w:rsidRPr="00B63552" w:rsidRDefault="00670B17" w:rsidP="00670B17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PC:</w:t>
      </w:r>
    </w:p>
    <w:p w:rsidR="00E37F39" w:rsidRPr="00B63552" w:rsidRDefault="00E37F39" w:rsidP="00E37F39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3637C1" wp14:editId="2405F268">
            <wp:extent cx="5400040" cy="506158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8AC" w:rsidRPr="00B63552" w:rsidRDefault="00670B17" w:rsidP="00BF58AC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t>La versión para PC ofrece una vista detallada de las entradas y opciones de pago.</w:t>
      </w:r>
    </w:p>
    <w:p w:rsidR="00540721" w:rsidRPr="00B63552" w:rsidRDefault="00540721" w:rsidP="00540721">
      <w:pPr>
        <w:numPr>
          <w:ilvl w:val="0"/>
          <w:numId w:val="14"/>
        </w:numPr>
        <w:spacing w:after="0" w:line="360" w:lineRule="atLeast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Políticas de Privacidad</w:t>
      </w:r>
    </w:p>
    <w:p w:rsidR="00540721" w:rsidRPr="00540721" w:rsidRDefault="00540721" w:rsidP="00540721">
      <w:pPr>
        <w:spacing w:after="0" w:line="360" w:lineRule="atLeast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540721" w:rsidRPr="00B63552" w:rsidRDefault="00540721" w:rsidP="00540721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Móvil:</w:t>
      </w:r>
    </w:p>
    <w:p w:rsidR="00540721" w:rsidRPr="00540721" w:rsidRDefault="00540721" w:rsidP="005407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13314D09" wp14:editId="65651029">
            <wp:extent cx="4382770" cy="88925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21" w:rsidRPr="00B63552" w:rsidRDefault="00540721" w:rsidP="00540721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540721">
        <w:rPr>
          <w:rFonts w:ascii="Times New Roman" w:eastAsia="Times New Roman" w:hAnsi="Times New Roman" w:cs="Times New Roman"/>
          <w:sz w:val="24"/>
          <w:szCs w:val="24"/>
          <w:lang w:eastAsia="es-ES"/>
        </w:rPr>
        <w:lastRenderedPageBreak/>
        <w:t>La sección de políticas de privacidad permite a los usuarios revisar y aceptar los términos y condiciones.</w:t>
      </w:r>
    </w:p>
    <w:p w:rsidR="00540721" w:rsidRPr="00540721" w:rsidRDefault="00540721" w:rsidP="005407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540721" w:rsidRPr="00B63552" w:rsidRDefault="00540721" w:rsidP="00540721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PC:</w:t>
      </w:r>
    </w:p>
    <w:p w:rsidR="00540721" w:rsidRPr="00540721" w:rsidRDefault="00540721" w:rsidP="005407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7129D014" wp14:editId="6C2091A3">
            <wp:extent cx="5400040" cy="506158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21" w:rsidRPr="00B63552" w:rsidRDefault="00540721" w:rsidP="00540721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540721">
        <w:rPr>
          <w:rFonts w:ascii="Times New Roman" w:eastAsia="Times New Roman" w:hAnsi="Times New Roman" w:cs="Times New Roman"/>
          <w:sz w:val="24"/>
          <w:szCs w:val="24"/>
          <w:lang w:eastAsia="es-ES"/>
        </w:rPr>
        <w:t>La versión para PC ofrece una vista completa y detallada de las políticas de privacidad.</w:t>
      </w:r>
    </w:p>
    <w:p w:rsidR="00540721" w:rsidRPr="00540721" w:rsidRDefault="00540721" w:rsidP="005407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540721" w:rsidRPr="00B63552" w:rsidRDefault="00540721" w:rsidP="00540721">
      <w:pPr>
        <w:numPr>
          <w:ilvl w:val="0"/>
          <w:numId w:val="14"/>
        </w:numPr>
        <w:spacing w:after="0" w:line="360" w:lineRule="atLeast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Sección de Noticias, Anuncios y Eventos</w:t>
      </w:r>
    </w:p>
    <w:p w:rsidR="00540721" w:rsidRPr="00540721" w:rsidRDefault="00540721" w:rsidP="00540721">
      <w:pPr>
        <w:spacing w:after="0" w:line="360" w:lineRule="atLeast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540721" w:rsidRPr="00B63552" w:rsidRDefault="00540721" w:rsidP="00540721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Móvil:</w:t>
      </w:r>
    </w:p>
    <w:p w:rsidR="00540721" w:rsidRPr="00540721" w:rsidRDefault="00540721" w:rsidP="005407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hAnsi="Times New Roman" w:cs="Times New Roman"/>
          <w:noProof/>
          <w:sz w:val="24"/>
          <w:szCs w:val="24"/>
          <w:lang w:eastAsia="es-ES"/>
        </w:rPr>
        <w:lastRenderedPageBreak/>
        <w:drawing>
          <wp:inline distT="0" distB="0" distL="0" distR="0" wp14:anchorId="38801C84" wp14:editId="25D2C900">
            <wp:extent cx="4382770" cy="88925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21" w:rsidRPr="00B63552" w:rsidRDefault="00540721" w:rsidP="00540721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540721">
        <w:rPr>
          <w:rFonts w:ascii="Times New Roman" w:eastAsia="Times New Roman" w:hAnsi="Times New Roman" w:cs="Times New Roman"/>
          <w:sz w:val="24"/>
          <w:szCs w:val="24"/>
          <w:lang w:eastAsia="es-ES"/>
        </w:rPr>
        <w:lastRenderedPageBreak/>
        <w:t>La sección de noticias muestra las últimas actualizaciones, anuncios y eventos del parque.</w:t>
      </w:r>
    </w:p>
    <w:p w:rsidR="00540721" w:rsidRPr="00540721" w:rsidRDefault="00540721" w:rsidP="005407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540721" w:rsidRPr="00B63552" w:rsidRDefault="00540721" w:rsidP="00540721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PC:</w:t>
      </w:r>
    </w:p>
    <w:p w:rsidR="00540721" w:rsidRPr="00540721" w:rsidRDefault="00540721" w:rsidP="0054072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B63552"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2275BEB2" wp14:editId="1A218743">
            <wp:extent cx="5400040" cy="50615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21" w:rsidRPr="00540721" w:rsidRDefault="00540721" w:rsidP="00540721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540721">
        <w:rPr>
          <w:rFonts w:ascii="Times New Roman" w:eastAsia="Times New Roman" w:hAnsi="Times New Roman" w:cs="Times New Roman"/>
          <w:sz w:val="24"/>
          <w:szCs w:val="24"/>
          <w:lang w:eastAsia="es-ES"/>
        </w:rPr>
        <w:t>La versión para PC ofrece una vista completa y opciones para filtrar y buscar noticias y eventos específicos.</w:t>
      </w:r>
    </w:p>
    <w:p w:rsidR="00BF58AC" w:rsidRPr="00B63552" w:rsidRDefault="00BF58AC" w:rsidP="00540721">
      <w:pPr>
        <w:rPr>
          <w:rFonts w:ascii="Times New Roman" w:hAnsi="Times New Roman" w:cs="Times New Roman"/>
          <w:sz w:val="24"/>
          <w:szCs w:val="24"/>
        </w:rPr>
      </w:pPr>
    </w:p>
    <w:p w:rsidR="00670B17" w:rsidRPr="00B63552" w:rsidRDefault="00670B17" w:rsidP="00670B1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Leyes UX/UI Aplicadas</w:t>
      </w:r>
    </w:p>
    <w:p w:rsidR="00670B17" w:rsidRPr="00B63552" w:rsidRDefault="00670B17" w:rsidP="00670B17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 xml:space="preserve">Ley de </w:t>
      </w:r>
      <w:proofErr w:type="spellStart"/>
      <w:r w:rsidRPr="00B63552">
        <w:rPr>
          <w:rFonts w:ascii="Times New Roman" w:hAnsi="Times New Roman" w:cs="Times New Roman"/>
          <w:b/>
          <w:bCs/>
          <w:sz w:val="24"/>
          <w:szCs w:val="24"/>
        </w:rPr>
        <w:t>Hick</w:t>
      </w:r>
      <w:proofErr w:type="spellEnd"/>
      <w:r w:rsidRPr="00B6355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670B17" w:rsidRPr="00B63552" w:rsidRDefault="00670B17" w:rsidP="00670B1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Categorización clara de atracciones:</w:t>
      </w:r>
      <w:r w:rsidRPr="00B63552">
        <w:rPr>
          <w:rFonts w:ascii="Times New Roman" w:hAnsi="Times New Roman" w:cs="Times New Roman"/>
          <w:sz w:val="24"/>
          <w:szCs w:val="24"/>
        </w:rPr>
        <w:t> Las atracciones están organizadas en categorías claras para facilitar la toma de decisiones.</w:t>
      </w:r>
    </w:p>
    <w:p w:rsidR="00670B17" w:rsidRPr="00B63552" w:rsidRDefault="00670B17" w:rsidP="00670B1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Menús simplificados por edad:</w:t>
      </w:r>
      <w:r w:rsidRPr="00B63552">
        <w:rPr>
          <w:rFonts w:ascii="Times New Roman" w:hAnsi="Times New Roman" w:cs="Times New Roman"/>
          <w:sz w:val="24"/>
          <w:szCs w:val="24"/>
        </w:rPr>
        <w:t> Los menús están adaptados a diferentes grupos de edad para mejorar la usabilidad.</w:t>
      </w:r>
    </w:p>
    <w:p w:rsidR="00670B17" w:rsidRPr="00B63552" w:rsidRDefault="00670B17" w:rsidP="00670B1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lastRenderedPageBreak/>
        <w:t>Rutas recomendadas:</w:t>
      </w:r>
      <w:r w:rsidRPr="00B63552">
        <w:rPr>
          <w:rFonts w:ascii="Times New Roman" w:hAnsi="Times New Roman" w:cs="Times New Roman"/>
          <w:sz w:val="24"/>
          <w:szCs w:val="24"/>
        </w:rPr>
        <w:t> Se sugieren rutas basadas en las preferencias del usuario para optimizar la experiencia.</w:t>
      </w:r>
    </w:p>
    <w:p w:rsidR="00670B17" w:rsidRPr="00B63552" w:rsidRDefault="00670B17" w:rsidP="00670B17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Ley de Proximidad:</w:t>
      </w:r>
    </w:p>
    <w:p w:rsidR="00670B17" w:rsidRPr="00B63552" w:rsidRDefault="00670B17" w:rsidP="00670B1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Agrupación de servicios cercanos:</w:t>
      </w:r>
      <w:r w:rsidRPr="00B63552">
        <w:rPr>
          <w:rFonts w:ascii="Times New Roman" w:hAnsi="Times New Roman" w:cs="Times New Roman"/>
          <w:sz w:val="24"/>
          <w:szCs w:val="24"/>
        </w:rPr>
        <w:t> Los servicios relacionados están agrupados para facilitar su localización.</w:t>
      </w:r>
    </w:p>
    <w:p w:rsidR="00670B17" w:rsidRPr="00B63552" w:rsidRDefault="00670B17" w:rsidP="00670B1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Mapa sectorizado:</w:t>
      </w:r>
      <w:r w:rsidRPr="00B63552">
        <w:rPr>
          <w:rFonts w:ascii="Times New Roman" w:hAnsi="Times New Roman" w:cs="Times New Roman"/>
          <w:sz w:val="24"/>
          <w:szCs w:val="24"/>
        </w:rPr>
        <w:t> El mapa del parque está dividido en sectores para una navegación más intuitiva.</w:t>
      </w:r>
    </w:p>
    <w:p w:rsidR="00670B17" w:rsidRPr="00B63552" w:rsidRDefault="00670B17" w:rsidP="00670B1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Información contextual:</w:t>
      </w:r>
      <w:r w:rsidRPr="00B63552">
        <w:rPr>
          <w:rFonts w:ascii="Times New Roman" w:hAnsi="Times New Roman" w:cs="Times New Roman"/>
          <w:sz w:val="24"/>
          <w:szCs w:val="24"/>
        </w:rPr>
        <w:t> Se proporciona información relevante basada en la ubicación del usuario dentro del parque.</w:t>
      </w:r>
    </w:p>
    <w:p w:rsidR="00670B17" w:rsidRPr="00B63552" w:rsidRDefault="00670B17" w:rsidP="00670B1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3552">
        <w:rPr>
          <w:rFonts w:ascii="Times New Roman" w:hAnsi="Times New Roman" w:cs="Times New Roman"/>
          <w:b/>
          <w:bCs/>
          <w:sz w:val="24"/>
          <w:szCs w:val="24"/>
        </w:rPr>
        <w:t>Maquetación y Diseño</w:t>
      </w:r>
    </w:p>
    <w:p w:rsidR="00670B17" w:rsidRPr="00B63552" w:rsidRDefault="00670B17" w:rsidP="00670B17">
      <w:pPr>
        <w:rPr>
          <w:rFonts w:ascii="Times New Roman" w:hAnsi="Times New Roman" w:cs="Times New Roman"/>
          <w:sz w:val="24"/>
          <w:szCs w:val="24"/>
        </w:rPr>
      </w:pPr>
      <w:r w:rsidRPr="00B63552">
        <w:rPr>
          <w:rFonts w:ascii="Times New Roman" w:hAnsi="Times New Roman" w:cs="Times New Roman"/>
          <w:sz w:val="24"/>
          <w:szCs w:val="24"/>
        </w:rPr>
        <w:t xml:space="preserve">La maquetación y el diseño del prototipo se han realizado teniendo en cuenta al público objetivo, que incluye familias con niños, jóvenes y grupos organizados. El diseño es atractivo y fácil de usar, con una interfaz intuitiva y accesible para todos los usuarios. Se han utilizado colores vivos y elementos visuales que reflejan la temática del parque temático, creando una experiencia </w:t>
      </w:r>
      <w:proofErr w:type="spellStart"/>
      <w:r w:rsidRPr="00B63552">
        <w:rPr>
          <w:rFonts w:ascii="Times New Roman" w:hAnsi="Times New Roman" w:cs="Times New Roman"/>
          <w:sz w:val="24"/>
          <w:szCs w:val="24"/>
        </w:rPr>
        <w:t>inmersiva</w:t>
      </w:r>
      <w:proofErr w:type="spellEnd"/>
      <w:r w:rsidRPr="00B63552">
        <w:rPr>
          <w:rFonts w:ascii="Times New Roman" w:hAnsi="Times New Roman" w:cs="Times New Roman"/>
          <w:sz w:val="24"/>
          <w:szCs w:val="24"/>
        </w:rPr>
        <w:t xml:space="preserve"> y agradable para los visitantes.</w:t>
      </w:r>
    </w:p>
    <w:p w:rsidR="0067312D" w:rsidRPr="00B63552" w:rsidRDefault="0067312D">
      <w:pPr>
        <w:rPr>
          <w:rFonts w:ascii="Times New Roman" w:hAnsi="Times New Roman" w:cs="Times New Roman"/>
          <w:sz w:val="24"/>
          <w:szCs w:val="24"/>
        </w:rPr>
      </w:pPr>
    </w:p>
    <w:sectPr w:rsidR="0067312D" w:rsidRPr="00B635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1473E"/>
    <w:multiLevelType w:val="multilevel"/>
    <w:tmpl w:val="BC127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3522A0"/>
    <w:multiLevelType w:val="multilevel"/>
    <w:tmpl w:val="F45C2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896C64"/>
    <w:multiLevelType w:val="multilevel"/>
    <w:tmpl w:val="2A460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6C2475"/>
    <w:multiLevelType w:val="multilevel"/>
    <w:tmpl w:val="97869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587768"/>
    <w:multiLevelType w:val="multilevel"/>
    <w:tmpl w:val="60422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2249F5"/>
    <w:multiLevelType w:val="multilevel"/>
    <w:tmpl w:val="15A60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015A55"/>
    <w:multiLevelType w:val="multilevel"/>
    <w:tmpl w:val="5E881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56252C"/>
    <w:multiLevelType w:val="multilevel"/>
    <w:tmpl w:val="6D8AA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AD25CB"/>
    <w:multiLevelType w:val="multilevel"/>
    <w:tmpl w:val="19704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1E78ED"/>
    <w:multiLevelType w:val="multilevel"/>
    <w:tmpl w:val="B854E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062D98"/>
    <w:multiLevelType w:val="multilevel"/>
    <w:tmpl w:val="98DA7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A4866CF"/>
    <w:multiLevelType w:val="hybridMultilevel"/>
    <w:tmpl w:val="A9F21438"/>
    <w:lvl w:ilvl="0" w:tplc="0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B6277F8"/>
    <w:multiLevelType w:val="multilevel"/>
    <w:tmpl w:val="51E08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9B12F1"/>
    <w:multiLevelType w:val="multilevel"/>
    <w:tmpl w:val="AFFCF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E26C6F"/>
    <w:multiLevelType w:val="multilevel"/>
    <w:tmpl w:val="404C2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276160B"/>
    <w:multiLevelType w:val="multilevel"/>
    <w:tmpl w:val="BCA6C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4317E5"/>
    <w:multiLevelType w:val="multilevel"/>
    <w:tmpl w:val="C8061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FB0A28"/>
    <w:multiLevelType w:val="multilevel"/>
    <w:tmpl w:val="87787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16"/>
  </w:num>
  <w:num w:numId="5">
    <w:abstractNumId w:val="4"/>
  </w:num>
  <w:num w:numId="6">
    <w:abstractNumId w:val="1"/>
  </w:num>
  <w:num w:numId="7">
    <w:abstractNumId w:val="3"/>
  </w:num>
  <w:num w:numId="8">
    <w:abstractNumId w:val="15"/>
  </w:num>
  <w:num w:numId="9">
    <w:abstractNumId w:val="6"/>
  </w:num>
  <w:num w:numId="10">
    <w:abstractNumId w:val="17"/>
  </w:num>
  <w:num w:numId="11">
    <w:abstractNumId w:val="14"/>
  </w:num>
  <w:num w:numId="12">
    <w:abstractNumId w:val="12"/>
  </w:num>
  <w:num w:numId="13">
    <w:abstractNumId w:val="13"/>
  </w:num>
  <w:num w:numId="14">
    <w:abstractNumId w:val="2"/>
  </w:num>
  <w:num w:numId="15">
    <w:abstractNumId w:val="7"/>
  </w:num>
  <w:num w:numId="16">
    <w:abstractNumId w:val="5"/>
  </w:num>
  <w:num w:numId="17">
    <w:abstractNumId w:val="11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7258"/>
    <w:rsid w:val="00126475"/>
    <w:rsid w:val="00540721"/>
    <w:rsid w:val="006342C4"/>
    <w:rsid w:val="00670B17"/>
    <w:rsid w:val="0067312D"/>
    <w:rsid w:val="00B63552"/>
    <w:rsid w:val="00BF58AC"/>
    <w:rsid w:val="00CB7566"/>
    <w:rsid w:val="00DC7258"/>
    <w:rsid w:val="00E37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DAF413"/>
  <w15:chartTrackingRefBased/>
  <w15:docId w15:val="{F579D67B-9715-402F-9668-921ACC86B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635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635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635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70B1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407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540721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635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6355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635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9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1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3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0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63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2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14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4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9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0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8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1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1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3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6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9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4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9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3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3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2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5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5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7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20</Pages>
  <Words>1582</Words>
  <Characters>8707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CAMPUSFP</dc:creator>
  <cp:keywords/>
  <dc:description/>
  <cp:lastModifiedBy>CAMPUSFP</cp:lastModifiedBy>
  <cp:revision>1</cp:revision>
  <dcterms:created xsi:type="dcterms:W3CDTF">2024-11-20T11:41:00Z</dcterms:created>
  <dcterms:modified xsi:type="dcterms:W3CDTF">2024-11-20T13:37:00Z</dcterms:modified>
</cp:coreProperties>
</file>